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343CB7" w:rsidRDefault="000E7D95">
      <w:pPr>
        <w:pStyle w:val="Heading1"/>
        <w:spacing w:before="0" w:line="276" w:lineRule="auto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 w:val="0"/>
          <w:sz w:val="24"/>
          <w:szCs w:val="24"/>
        </w:rPr>
        <w:t>Call to Order</w:t>
      </w:r>
    </w:p>
    <w:p w14:paraId="00000002" w14:textId="77777777" w:rsidR="00343CB7" w:rsidRDefault="000E7D95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</w:t>
      </w:r>
    </w:p>
    <w:p w14:paraId="00000003" w14:textId="77777777" w:rsidR="00343CB7" w:rsidRDefault="000E7D95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</w:t>
      </w:r>
      <w:proofErr w:type="gramStart"/>
      <w:r>
        <w:rPr>
          <w:rFonts w:ascii="Georgia" w:eastAsia="Georgia" w:hAnsi="Georgia" w:cs="Georgia"/>
          <w:b w:val="0"/>
          <w:sz w:val="24"/>
          <w:szCs w:val="24"/>
        </w:rPr>
        <w:t>from  October</w:t>
      </w:r>
      <w:proofErr w:type="gramEnd"/>
      <w:r>
        <w:rPr>
          <w:rFonts w:ascii="Georgia" w:eastAsia="Georgia" w:hAnsi="Georgia" w:cs="Georgia"/>
          <w:b w:val="0"/>
          <w:sz w:val="24"/>
          <w:szCs w:val="24"/>
        </w:rPr>
        <w:t xml:space="preserve"> 16. 2019</w:t>
      </w:r>
    </w:p>
    <w:p w14:paraId="00000004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Treasurer Report -  </w:t>
      </w:r>
    </w:p>
    <w:p w14:paraId="00000005" w14:textId="77777777" w:rsidR="00343CB7" w:rsidRDefault="000E7D95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-Proposed Ordinance Providing for the Levy and Assessments of Taxes for the Fiscal Year April 1, 2020 through March 21, 2021</w:t>
      </w:r>
    </w:p>
    <w:p w14:paraId="00000006" w14:textId="77777777" w:rsidR="00343CB7" w:rsidRDefault="00343CB7">
      <w:pPr>
        <w:rPr>
          <w:rFonts w:ascii="Georgia" w:eastAsia="Georgia" w:hAnsi="Georgia" w:cs="Georgia"/>
        </w:rPr>
      </w:pPr>
    </w:p>
    <w:p w14:paraId="00000007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Committee Reports</w:t>
      </w:r>
    </w:p>
    <w:p w14:paraId="00000008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-</w:t>
      </w:r>
    </w:p>
    <w:p w14:paraId="00000009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Recreation - </w:t>
      </w:r>
    </w:p>
    <w:p w14:paraId="0000000A" w14:textId="77777777" w:rsidR="00343CB7" w:rsidRDefault="000E7D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T3 Report</w:t>
      </w:r>
    </w:p>
    <w:p w14:paraId="0000000B" w14:textId="77777777" w:rsidR="00343CB7" w:rsidRDefault="000E7D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Fitness Center</w:t>
      </w:r>
    </w:p>
    <w:p w14:paraId="0000000C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Parks and Lake -</w:t>
      </w:r>
    </w:p>
    <w:p w14:paraId="0000000D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Pool - </w:t>
      </w:r>
    </w:p>
    <w:p w14:paraId="0000000E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Planning - Future Rec Center  </w:t>
      </w:r>
    </w:p>
    <w:p w14:paraId="0000000F" w14:textId="77777777" w:rsidR="00343CB7" w:rsidRDefault="000E7D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10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New Business </w:t>
      </w:r>
    </w:p>
    <w:p w14:paraId="00000011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Bills - </w:t>
      </w:r>
      <w:proofErr w:type="gramStart"/>
      <w:r>
        <w:rPr>
          <w:rFonts w:ascii="Georgia" w:eastAsia="Georgia" w:hAnsi="Georgia" w:cs="Georgia"/>
        </w:rPr>
        <w:t>October  2019</w:t>
      </w:r>
      <w:proofErr w:type="gramEnd"/>
      <w:r>
        <w:rPr>
          <w:rFonts w:ascii="Georgia" w:eastAsia="Georgia" w:hAnsi="Georgia" w:cs="Georgia"/>
        </w:rPr>
        <w:t xml:space="preserve"> Bills for Approval</w:t>
      </w:r>
    </w:p>
    <w:p w14:paraId="00000012" w14:textId="77777777" w:rsidR="00343CB7" w:rsidRDefault="000E7D95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2019 Annual Financial Report Prepared by Koch Consultants for Approval to File</w:t>
      </w:r>
      <w:r>
        <w:rPr>
          <w:rFonts w:ascii="Georgia" w:eastAsia="Georgia" w:hAnsi="Georgia" w:cs="Georgia"/>
        </w:rPr>
        <w:tab/>
        <w:t>at the State</w:t>
      </w:r>
      <w:r>
        <w:rPr>
          <w:rFonts w:ascii="Georgia" w:eastAsia="Georgia" w:hAnsi="Georgia" w:cs="Georgia"/>
        </w:rPr>
        <w:t xml:space="preserve"> Comptroller Office</w:t>
      </w:r>
    </w:p>
    <w:p w14:paraId="00000013" w14:textId="77777777" w:rsidR="00343CB7" w:rsidRDefault="000E7D95">
      <w:pPr>
        <w:ind w:left="72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Discussion Regarding the Date/Short Agenda for the December Board Meeting for the Approval of the Ordinance for the Levy Assessments and Taxes and the November Bills.</w:t>
      </w:r>
      <w:proofErr w:type="gramEnd"/>
    </w:p>
    <w:p w14:paraId="00000014" w14:textId="77777777" w:rsidR="00343CB7" w:rsidRDefault="00343CB7">
      <w:pPr>
        <w:rPr>
          <w:rFonts w:ascii="Georgia" w:eastAsia="Georgia" w:hAnsi="Georgia" w:cs="Georgia"/>
        </w:rPr>
      </w:pPr>
    </w:p>
    <w:p w14:paraId="00000015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14:paraId="00000016" w14:textId="77777777" w:rsidR="00343CB7" w:rsidRDefault="000E7D9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IPARKS Risk Management Review</w:t>
      </w:r>
    </w:p>
    <w:p w14:paraId="00000017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Facility Rental Agreemen</w:t>
      </w:r>
      <w:r>
        <w:rPr>
          <w:rFonts w:ascii="Georgia" w:eastAsia="Georgia" w:hAnsi="Georgia" w:cs="Georgia"/>
        </w:rPr>
        <w:t>ts</w:t>
      </w:r>
    </w:p>
    <w:p w14:paraId="00000018" w14:textId="77777777" w:rsidR="00343CB7" w:rsidRDefault="00343CB7">
      <w:pPr>
        <w:rPr>
          <w:rFonts w:ascii="Georgia" w:eastAsia="Georgia" w:hAnsi="Georgia" w:cs="Georgia"/>
        </w:rPr>
      </w:pPr>
    </w:p>
    <w:p w14:paraId="00000019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Correspondence</w:t>
      </w:r>
    </w:p>
    <w:p w14:paraId="0000001A" w14:textId="77777777" w:rsidR="00343CB7" w:rsidRDefault="000E7D9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Concerns:</w:t>
      </w:r>
    </w:p>
    <w:p w14:paraId="0000001B" w14:textId="77777777" w:rsidR="00343CB7" w:rsidRDefault="000E7D95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14:paraId="0000001C" w14:textId="77777777" w:rsidR="00343CB7" w:rsidRDefault="00343CB7">
      <w:pPr>
        <w:spacing w:line="276" w:lineRule="auto"/>
        <w:rPr>
          <w:rFonts w:ascii="Georgia" w:eastAsia="Georgia" w:hAnsi="Georgia" w:cs="Georgia"/>
        </w:rPr>
      </w:pPr>
    </w:p>
    <w:p w14:paraId="0000001D" w14:textId="77777777" w:rsidR="00343CB7" w:rsidRDefault="000E7D95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Session</w:t>
      </w:r>
    </w:p>
    <w:p w14:paraId="0000001E" w14:textId="77777777" w:rsidR="00343CB7" w:rsidRDefault="000E7D95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0000001F" w14:textId="77777777" w:rsidR="00343CB7" w:rsidRDefault="000E7D95">
      <w:pPr>
        <w:pStyle w:val="Heading1"/>
        <w:spacing w:before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14:paraId="00000020" w14:textId="77777777" w:rsidR="00343CB7" w:rsidRDefault="000E7D95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343CB7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F507A" w14:textId="77777777" w:rsidR="000E7D95" w:rsidRDefault="000E7D95">
      <w:r>
        <w:separator/>
      </w:r>
    </w:p>
  </w:endnote>
  <w:endnote w:type="continuationSeparator" w:id="0">
    <w:p w14:paraId="666508C5" w14:textId="77777777" w:rsidR="000E7D95" w:rsidRDefault="000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321B" w14:textId="77777777" w:rsidR="000E7D95" w:rsidRDefault="000E7D95">
      <w:r>
        <w:separator/>
      </w:r>
    </w:p>
  </w:footnote>
  <w:footnote w:type="continuationSeparator" w:id="0">
    <w:p w14:paraId="2E60BF5C" w14:textId="77777777" w:rsidR="000E7D95" w:rsidRDefault="000E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343CB7" w:rsidRDefault="00343CB7">
    <w:pPr>
      <w:spacing w:before="360"/>
      <w:jc w:val="center"/>
    </w:pPr>
  </w:p>
  <w:p w14:paraId="00000022" w14:textId="77777777" w:rsidR="00343CB7" w:rsidRDefault="000E7D95">
    <w:pPr>
      <w:jc w:val="center"/>
    </w:pPr>
    <w:r>
      <w:rPr>
        <w:sz w:val="28"/>
        <w:szCs w:val="28"/>
      </w:rPr>
      <w:t>Tremont Area Park District</w:t>
    </w:r>
  </w:p>
  <w:p w14:paraId="00000023" w14:textId="77777777" w:rsidR="00343CB7" w:rsidRDefault="000E7D95">
    <w:pPr>
      <w:jc w:val="center"/>
      <w:rPr>
        <w:sz w:val="28"/>
        <w:szCs w:val="28"/>
      </w:rPr>
    </w:pPr>
    <w:r>
      <w:rPr>
        <w:sz w:val="28"/>
        <w:szCs w:val="28"/>
      </w:rPr>
      <w:t xml:space="preserve">Notice and Agenda Board Meeting </w:t>
    </w:r>
  </w:p>
  <w:p w14:paraId="00000024" w14:textId="3089F224" w:rsidR="00343CB7" w:rsidRDefault="0008513B">
    <w:pPr>
      <w:jc w:val="center"/>
    </w:pPr>
    <w:r>
      <w:rPr>
        <w:sz w:val="28"/>
        <w:szCs w:val="28"/>
      </w:rPr>
      <w:t>November 11</w:t>
    </w:r>
    <w:r w:rsidR="000E7D95">
      <w:rPr>
        <w:sz w:val="28"/>
        <w:szCs w:val="28"/>
      </w:rPr>
      <w:t>, 7:30 PM</w:t>
    </w:r>
  </w:p>
  <w:p w14:paraId="00000025" w14:textId="77777777" w:rsidR="00343CB7" w:rsidRDefault="000E7D95">
    <w:pPr>
      <w:tabs>
        <w:tab w:val="left" w:pos="1935"/>
      </w:tabs>
      <w:jc w:val="center"/>
      <w:rPr>
        <w:sz w:val="28"/>
        <w:szCs w:val="28"/>
      </w:rPr>
    </w:pPr>
    <w:r>
      <w:rPr>
        <w:sz w:val="28"/>
        <w:szCs w:val="28"/>
      </w:rPr>
      <w:t>Tremont Park District Administrative Office</w:t>
    </w:r>
  </w:p>
  <w:p w14:paraId="00000026" w14:textId="77777777" w:rsidR="00343CB7" w:rsidRDefault="000E7D95">
    <w:pPr>
      <w:tabs>
        <w:tab w:val="left" w:pos="1935"/>
      </w:tabs>
      <w:jc w:val="center"/>
      <w:rPr>
        <w:sz w:val="28"/>
        <w:szCs w:val="28"/>
      </w:rPr>
    </w:pPr>
    <w:r>
      <w:rPr>
        <w:sz w:val="28"/>
        <w:szCs w:val="28"/>
      </w:rPr>
      <w:t>Fitness Center Upstairs</w:t>
    </w:r>
  </w:p>
  <w:p w14:paraId="00000027" w14:textId="77777777" w:rsidR="00343CB7" w:rsidRDefault="000E7D95">
    <w:pPr>
      <w:tabs>
        <w:tab w:val="left" w:pos="1935"/>
      </w:tabs>
      <w:jc w:val="center"/>
      <w:rPr>
        <w:sz w:val="28"/>
        <w:szCs w:val="28"/>
      </w:rPr>
    </w:pPr>
    <w:r>
      <w:rPr>
        <w:sz w:val="28"/>
        <w:szCs w:val="28"/>
      </w:rPr>
      <w:t>22522 Il Route 9</w:t>
    </w:r>
  </w:p>
  <w:p w14:paraId="00000028" w14:textId="77777777" w:rsidR="00343CB7" w:rsidRDefault="000E7D95">
    <w:pPr>
      <w:tabs>
        <w:tab w:val="left" w:pos="1935"/>
      </w:tabs>
      <w:jc w:val="center"/>
      <w:rPr>
        <w:sz w:val="28"/>
        <w:szCs w:val="28"/>
      </w:rPr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3CB7"/>
    <w:rsid w:val="0008513B"/>
    <w:rsid w:val="000E7D95"/>
    <w:rsid w:val="003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2</cp:revision>
  <dcterms:created xsi:type="dcterms:W3CDTF">2019-11-08T22:26:00Z</dcterms:created>
  <dcterms:modified xsi:type="dcterms:W3CDTF">2019-11-08T22:26:00Z</dcterms:modified>
</cp:coreProperties>
</file>